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0B3" w:rsidRDefault="00BB20B3" w:rsidP="00BB20B3">
      <w:r>
        <w:rPr>
          <w:noProof/>
        </w:rPr>
        <w:pict>
          <v:shapetype id="_x0000_t202" coordsize="21600,21600" o:spt="202" path="m,l,21600r21600,l21600,xe">
            <v:stroke joinstyle="miter"/>
            <v:path gradientshapeok="t" o:connecttype="rect"/>
          </v:shapetype>
          <v:shape id="_x0000_s1029" type="#_x0000_t202" style="position:absolute;left:0;text-align:left;margin-left:117pt;margin-top:-27pt;width:6.75pt;height:3.55pt;z-index:251664384" filled="f" stroked="f">
            <v:textbox style="mso-next-textbox:#_x0000_s1029">
              <w:txbxContent>
                <w:p w:rsidR="00BB20B3" w:rsidRPr="0091295E" w:rsidRDefault="00BB20B3" w:rsidP="00BB20B3">
                  <w:pPr>
                    <w:rPr>
                      <w:rFonts w:cs="Arial"/>
                      <w:sz w:val="20"/>
                      <w:szCs w:val="20"/>
                    </w:rPr>
                  </w:pPr>
                </w:p>
              </w:txbxContent>
            </v:textbox>
          </v:shape>
        </w:pict>
      </w:r>
    </w:p>
    <w:p w:rsidR="00BB20B3" w:rsidRPr="00F502DE" w:rsidRDefault="00BB20B3" w:rsidP="00BB20B3">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5"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BB20B3" w:rsidRPr="00F502DE" w:rsidRDefault="00BB20B3" w:rsidP="00BB20B3">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186.8pt;height:186.8pt;mso-position-horizontal:absolute" fillcolor="black [3213]">
            <v:shadow opacity="52429f"/>
            <v:textpath style="font-family:&quot;Century&quot;;v-text-kern:t" trim="t" fitpath="t" string="Coordinación de&#10;Comunicación&#10;Social"/>
          </v:shape>
        </w:pict>
      </w:r>
    </w:p>
    <w:p w:rsidR="00BB20B3" w:rsidRDefault="00BB20B3" w:rsidP="00BB20B3"/>
    <w:p w:rsidR="00BB20B3" w:rsidRPr="00F502DE" w:rsidRDefault="00BB20B3" w:rsidP="00BB20B3"/>
    <w:p w:rsidR="00BB20B3" w:rsidRDefault="00BB20B3" w:rsidP="00BB20B3">
      <w:pPr>
        <w:tabs>
          <w:tab w:val="left" w:pos="7425"/>
        </w:tabs>
      </w:pPr>
    </w:p>
    <w:p w:rsidR="00BB20B3" w:rsidRDefault="00BB20B3" w:rsidP="00BB20B3">
      <w:pPr>
        <w:tabs>
          <w:tab w:val="left" w:pos="8140"/>
        </w:tabs>
      </w:pPr>
    </w:p>
    <w:p w:rsidR="00BB20B3" w:rsidRDefault="00BB20B3" w:rsidP="00BB20B3">
      <w:pPr>
        <w:tabs>
          <w:tab w:val="left" w:pos="8140"/>
        </w:tabs>
        <w:rPr>
          <w:rFonts w:ascii="Arial Black" w:hAnsi="Arial Black" w:cs="Arial"/>
          <w:sz w:val="28"/>
          <w:szCs w:val="28"/>
        </w:rPr>
      </w:pPr>
    </w:p>
    <w:p w:rsidR="00BB20B3" w:rsidRDefault="00BB20B3" w:rsidP="00BB20B3">
      <w:pPr>
        <w:tabs>
          <w:tab w:val="left" w:pos="8140"/>
        </w:tabs>
        <w:rPr>
          <w:rFonts w:ascii="Arial Black" w:hAnsi="Arial Black" w:cs="Arial"/>
          <w:sz w:val="28"/>
          <w:szCs w:val="28"/>
        </w:rPr>
      </w:pPr>
    </w:p>
    <w:p w:rsidR="00BB20B3" w:rsidRDefault="00BB20B3" w:rsidP="00BB20B3">
      <w:pPr>
        <w:tabs>
          <w:tab w:val="left" w:pos="8140"/>
        </w:tabs>
        <w:rPr>
          <w:rFonts w:ascii="Arial Black" w:hAnsi="Arial Black" w:cs="Arial"/>
          <w:sz w:val="28"/>
          <w:szCs w:val="28"/>
        </w:rPr>
      </w:pPr>
    </w:p>
    <w:p w:rsidR="00BB20B3" w:rsidRDefault="00BB20B3" w:rsidP="00BB20B3">
      <w:pPr>
        <w:tabs>
          <w:tab w:val="left" w:pos="8140"/>
        </w:tabs>
        <w:rPr>
          <w:rFonts w:ascii="Arial Black" w:hAnsi="Arial Black" w:cs="Arial"/>
          <w:sz w:val="28"/>
          <w:szCs w:val="28"/>
        </w:rPr>
      </w:pPr>
    </w:p>
    <w:p w:rsidR="00BB20B3" w:rsidRDefault="00BB20B3" w:rsidP="00BB20B3">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p>
    <w:p w:rsidR="00BB20B3" w:rsidRPr="00F502DE" w:rsidRDefault="00BB20B3" w:rsidP="00BB20B3">
      <w:pPr>
        <w:tabs>
          <w:tab w:val="left" w:pos="8140"/>
        </w:tabs>
        <w:spacing w:before="120"/>
        <w:rPr>
          <w:rFonts w:ascii="Arial Black" w:hAnsi="Arial Black" w:cs="Arial"/>
          <w:sz w:val="28"/>
          <w:szCs w:val="28"/>
        </w:rPr>
      </w:pPr>
    </w:p>
    <w:p w:rsidR="00BB20B3" w:rsidRDefault="00BB20B3" w:rsidP="00BB20B3">
      <w:pPr>
        <w:tabs>
          <w:tab w:val="left" w:pos="8140"/>
        </w:tabs>
        <w:spacing w:before="120"/>
        <w:rPr>
          <w:rFonts w:ascii="Arial Black" w:hAnsi="Arial Black" w:cs="Arial"/>
          <w:sz w:val="28"/>
          <w:szCs w:val="28"/>
        </w:rPr>
      </w:pPr>
      <w:r>
        <w:rPr>
          <w:rFonts w:ascii="Arial Black" w:hAnsi="Arial Black" w:cs="Arial"/>
          <w:sz w:val="28"/>
          <w:szCs w:val="28"/>
        </w:rPr>
        <w:t>Primer Corte</w:t>
      </w:r>
    </w:p>
    <w:p w:rsidR="00BB20B3" w:rsidRPr="007637F3" w:rsidRDefault="00BB20B3" w:rsidP="00BB20B3">
      <w:pPr>
        <w:tabs>
          <w:tab w:val="left" w:pos="8140"/>
        </w:tabs>
        <w:spacing w:before="120"/>
        <w:rPr>
          <w:rFonts w:ascii="Arial Black" w:hAnsi="Arial Black" w:cs="Arial"/>
          <w:sz w:val="28"/>
          <w:szCs w:val="28"/>
        </w:rPr>
      </w:pPr>
    </w:p>
    <w:p w:rsidR="00BB20B3" w:rsidRDefault="00BB20B3" w:rsidP="00BB20B3">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BB20B3" w:rsidRDefault="00BB20B3" w:rsidP="00BB20B3">
      <w:pPr>
        <w:tabs>
          <w:tab w:val="left" w:pos="8140"/>
        </w:tabs>
        <w:rPr>
          <w:rFonts w:cs="Arial"/>
          <w:b/>
          <w:color w:val="000000"/>
        </w:rPr>
      </w:pPr>
    </w:p>
    <w:p w:rsidR="00BB20B3" w:rsidRDefault="00BB20B3" w:rsidP="00BB20B3">
      <w:pPr>
        <w:tabs>
          <w:tab w:val="left" w:pos="8140"/>
        </w:tabs>
        <w:rPr>
          <w:rFonts w:cs="Arial"/>
          <w:b/>
          <w:color w:val="000000"/>
        </w:rPr>
      </w:pPr>
    </w:p>
    <w:p w:rsidR="00BB20B3" w:rsidRPr="00BF3F8F" w:rsidRDefault="00BB20B3" w:rsidP="00BB20B3">
      <w:pPr>
        <w:pStyle w:val="Prrafodelista"/>
        <w:numPr>
          <w:ilvl w:val="0"/>
          <w:numId w:val="10"/>
        </w:numPr>
        <w:spacing w:before="120"/>
        <w:ind w:left="714" w:hanging="357"/>
        <w:contextualSpacing w:val="0"/>
        <w:rPr>
          <w:sz w:val="22"/>
          <w:szCs w:val="22"/>
        </w:rPr>
      </w:pPr>
      <w:proofErr w:type="spellStart"/>
      <w:r w:rsidRPr="00BF3F8F">
        <w:rPr>
          <w:sz w:val="22"/>
          <w:szCs w:val="22"/>
        </w:rPr>
        <w:t>Priísta</w:t>
      </w:r>
      <w:proofErr w:type="spellEnd"/>
      <w:r w:rsidRPr="00BF3F8F">
        <w:rPr>
          <w:sz w:val="22"/>
          <w:szCs w:val="22"/>
        </w:rPr>
        <w:t xml:space="preserve"> encabezará Cámara de Diputados</w:t>
      </w:r>
    </w:p>
    <w:p w:rsidR="00BB20B3" w:rsidRPr="00BF3F8F" w:rsidRDefault="00BB20B3" w:rsidP="00BB20B3">
      <w:pPr>
        <w:pStyle w:val="Prrafodelista"/>
        <w:numPr>
          <w:ilvl w:val="0"/>
          <w:numId w:val="10"/>
        </w:numPr>
        <w:spacing w:before="120"/>
        <w:ind w:left="714" w:hanging="357"/>
        <w:contextualSpacing w:val="0"/>
        <w:rPr>
          <w:sz w:val="22"/>
          <w:szCs w:val="22"/>
        </w:rPr>
      </w:pPr>
      <w:r w:rsidRPr="00BF3F8F">
        <w:rPr>
          <w:sz w:val="22"/>
          <w:szCs w:val="22"/>
        </w:rPr>
        <w:t>Considera PRD en San Lázaro llamar a comparecer a los titulares de la SCT y SEGOB</w:t>
      </w:r>
    </w:p>
    <w:p w:rsidR="00BB20B3" w:rsidRPr="00BF3F8F" w:rsidRDefault="00BB20B3" w:rsidP="00BB20B3">
      <w:pPr>
        <w:pStyle w:val="Prrafodelista"/>
        <w:numPr>
          <w:ilvl w:val="0"/>
          <w:numId w:val="10"/>
        </w:numPr>
        <w:spacing w:before="120"/>
        <w:ind w:left="714" w:hanging="357"/>
        <w:contextualSpacing w:val="0"/>
        <w:rPr>
          <w:sz w:val="22"/>
          <w:szCs w:val="22"/>
        </w:rPr>
      </w:pPr>
      <w:r w:rsidRPr="00BF3F8F">
        <w:rPr>
          <w:sz w:val="22"/>
          <w:szCs w:val="22"/>
        </w:rPr>
        <w:t>Emilio Chuayffet anuncia su retiro de la vida política</w:t>
      </w:r>
    </w:p>
    <w:p w:rsidR="00BB20B3" w:rsidRDefault="00BB20B3" w:rsidP="00BB20B3">
      <w:pPr>
        <w:tabs>
          <w:tab w:val="left" w:pos="8140"/>
        </w:tabs>
        <w:rPr>
          <w:rFonts w:cs="Arial"/>
          <w:b/>
          <w:color w:val="000000"/>
        </w:rPr>
      </w:pPr>
    </w:p>
    <w:p w:rsidR="00BB20B3" w:rsidRDefault="00BB20B3" w:rsidP="00BB20B3">
      <w:pPr>
        <w:tabs>
          <w:tab w:val="left" w:pos="8140"/>
        </w:tabs>
        <w:rPr>
          <w:rFonts w:cs="Arial"/>
          <w:b/>
          <w:color w:val="000000"/>
        </w:rPr>
      </w:pPr>
    </w:p>
    <w:p w:rsidR="00BB20B3" w:rsidRDefault="00BB20B3" w:rsidP="00BB20B3">
      <w:pPr>
        <w:tabs>
          <w:tab w:val="left" w:pos="8140"/>
        </w:tabs>
        <w:rPr>
          <w:rFonts w:cs="Arial"/>
          <w:b/>
          <w:color w:val="000000"/>
        </w:rPr>
      </w:pPr>
    </w:p>
    <w:p w:rsidR="00BB20B3" w:rsidRPr="00F02900" w:rsidRDefault="00BB20B3" w:rsidP="00BB20B3">
      <w:pPr>
        <w:tabs>
          <w:tab w:val="left" w:pos="8140"/>
        </w:tabs>
        <w:rPr>
          <w:rFonts w:cs="Arial"/>
          <w:b/>
          <w:color w:val="000000"/>
        </w:rPr>
      </w:pPr>
    </w:p>
    <w:p w:rsidR="00BB20B3" w:rsidRPr="00F02900" w:rsidRDefault="00BB20B3" w:rsidP="00BB20B3">
      <w:pPr>
        <w:tabs>
          <w:tab w:val="left" w:pos="8140"/>
        </w:tabs>
        <w:jc w:val="right"/>
        <w:rPr>
          <w:rFonts w:cs="Arial"/>
          <w:b/>
          <w:color w:val="000000"/>
        </w:rPr>
      </w:pPr>
      <w:r>
        <w:rPr>
          <w:rFonts w:cs="Arial"/>
          <w:b/>
          <w:color w:val="000000"/>
        </w:rPr>
        <w:t>Sábado 18 de agosto</w:t>
      </w:r>
      <w:r w:rsidRPr="00062EE4">
        <w:rPr>
          <w:rFonts w:cs="Arial"/>
          <w:b/>
          <w:color w:val="000000"/>
        </w:rPr>
        <w:t xml:space="preserve"> </w:t>
      </w:r>
      <w:r>
        <w:rPr>
          <w:rFonts w:cs="Arial"/>
          <w:b/>
          <w:color w:val="000000"/>
        </w:rPr>
        <w:t>de 2012</w:t>
      </w:r>
    </w:p>
    <w:p w:rsidR="00BB20B3" w:rsidRDefault="00BB20B3" w:rsidP="00BB20B3"/>
    <w:p w:rsidR="00BB20B3" w:rsidRDefault="00BB20B3" w:rsidP="00BB20B3">
      <w:pPr>
        <w:rPr>
          <w:b/>
          <w:sz w:val="16"/>
          <w:szCs w:val="16"/>
        </w:rPr>
      </w:pPr>
      <w:r>
        <w:rPr>
          <w:b/>
          <w:sz w:val="16"/>
          <w:szCs w:val="16"/>
        </w:rPr>
        <w:t>TEMA(S): Trabajo Legislativo</w:t>
      </w:r>
    </w:p>
    <w:p w:rsidR="00BB20B3" w:rsidRPr="00EE6FFA" w:rsidRDefault="00BB20B3" w:rsidP="00BB20B3">
      <w:pPr>
        <w:rPr>
          <w:b/>
          <w:sz w:val="16"/>
          <w:szCs w:val="16"/>
        </w:rPr>
      </w:pPr>
      <w:r>
        <w:rPr>
          <w:b/>
          <w:sz w:val="16"/>
          <w:szCs w:val="16"/>
        </w:rPr>
        <w:t>FECHA</w:t>
      </w:r>
      <w:r w:rsidRPr="00EE6FFA">
        <w:rPr>
          <w:b/>
          <w:sz w:val="16"/>
          <w:szCs w:val="16"/>
        </w:rPr>
        <w:t xml:space="preserve">: </w:t>
      </w:r>
      <w:r>
        <w:rPr>
          <w:b/>
          <w:sz w:val="16"/>
          <w:szCs w:val="16"/>
        </w:rPr>
        <w:t>18/08/12</w:t>
      </w:r>
    </w:p>
    <w:p w:rsidR="00BB20B3" w:rsidRPr="008930E4" w:rsidRDefault="00BB20B3" w:rsidP="00BB20B3">
      <w:pPr>
        <w:rPr>
          <w:b/>
          <w:sz w:val="16"/>
          <w:szCs w:val="16"/>
        </w:rPr>
      </w:pPr>
      <w:r>
        <w:rPr>
          <w:b/>
          <w:sz w:val="16"/>
          <w:szCs w:val="16"/>
        </w:rPr>
        <w:t>HORA: 14:15</w:t>
      </w:r>
    </w:p>
    <w:p w:rsidR="00BB20B3" w:rsidRDefault="00BB20B3" w:rsidP="00BB20B3">
      <w:pPr>
        <w:rPr>
          <w:b/>
          <w:sz w:val="16"/>
          <w:szCs w:val="16"/>
        </w:rPr>
      </w:pPr>
      <w:r>
        <w:rPr>
          <w:b/>
          <w:sz w:val="16"/>
          <w:szCs w:val="16"/>
        </w:rPr>
        <w:t>NOTICIERO: Fórmula</w:t>
      </w:r>
    </w:p>
    <w:p w:rsidR="00BB20B3" w:rsidRDefault="00BB20B3" w:rsidP="00BB20B3">
      <w:pPr>
        <w:rPr>
          <w:b/>
          <w:sz w:val="16"/>
          <w:szCs w:val="16"/>
        </w:rPr>
      </w:pPr>
      <w:r>
        <w:rPr>
          <w:b/>
          <w:sz w:val="16"/>
          <w:szCs w:val="16"/>
        </w:rPr>
        <w:t>EMISIÓN: Primer Corte</w:t>
      </w:r>
    </w:p>
    <w:p w:rsidR="00BB20B3" w:rsidRPr="00EE6FFA" w:rsidRDefault="00BB20B3" w:rsidP="00BB20B3">
      <w:pPr>
        <w:rPr>
          <w:sz w:val="16"/>
          <w:szCs w:val="16"/>
        </w:rPr>
      </w:pPr>
      <w:r>
        <w:rPr>
          <w:b/>
          <w:sz w:val="16"/>
          <w:szCs w:val="16"/>
        </w:rPr>
        <w:t>ESTACION</w:t>
      </w:r>
      <w:r w:rsidRPr="00EE6FFA">
        <w:rPr>
          <w:b/>
          <w:sz w:val="16"/>
          <w:szCs w:val="16"/>
        </w:rPr>
        <w:t xml:space="preserve">: </w:t>
      </w:r>
      <w:r>
        <w:rPr>
          <w:b/>
          <w:sz w:val="16"/>
          <w:szCs w:val="16"/>
        </w:rPr>
        <w:t>103.3 FM</w:t>
      </w:r>
    </w:p>
    <w:p w:rsidR="00BB20B3" w:rsidRDefault="00BB20B3" w:rsidP="00BB20B3">
      <w:pPr>
        <w:rPr>
          <w:b/>
          <w:sz w:val="16"/>
          <w:szCs w:val="16"/>
        </w:rPr>
      </w:pPr>
      <w:r>
        <w:rPr>
          <w:b/>
          <w:sz w:val="16"/>
          <w:szCs w:val="16"/>
        </w:rPr>
        <w:t>GRUPO: Fórmula</w:t>
      </w:r>
    </w:p>
    <w:p w:rsidR="00BB20B3" w:rsidRDefault="00BB20B3" w:rsidP="00BB20B3">
      <w:pPr>
        <w:rPr>
          <w:b/>
          <w:sz w:val="16"/>
          <w:szCs w:val="16"/>
        </w:rPr>
      </w:pPr>
      <w:r>
        <w:rPr>
          <w:b/>
          <w:sz w:val="16"/>
          <w:szCs w:val="16"/>
        </w:rPr>
        <w:t>0</w:t>
      </w:r>
    </w:p>
    <w:p w:rsidR="00BB20B3" w:rsidRDefault="00BB20B3" w:rsidP="00BB20B3"/>
    <w:p w:rsidR="00BB20B3" w:rsidRPr="00AA29F6" w:rsidRDefault="00BB20B3" w:rsidP="00BB20B3">
      <w:pPr>
        <w:rPr>
          <w:b/>
          <w:u w:val="single"/>
        </w:rPr>
      </w:pPr>
      <w:proofErr w:type="spellStart"/>
      <w:r w:rsidRPr="00AA29F6">
        <w:rPr>
          <w:b/>
          <w:u w:val="single"/>
        </w:rPr>
        <w:t>Priísta</w:t>
      </w:r>
      <w:proofErr w:type="spellEnd"/>
      <w:r w:rsidRPr="00AA29F6">
        <w:rPr>
          <w:b/>
          <w:u w:val="single"/>
        </w:rPr>
        <w:t xml:space="preserve"> encabezará Cámara de Diputados</w:t>
      </w:r>
    </w:p>
    <w:p w:rsidR="00BB20B3" w:rsidRDefault="00BB20B3" w:rsidP="00BB20B3"/>
    <w:p w:rsidR="00BB20B3" w:rsidRDefault="00BB20B3" w:rsidP="00BB20B3">
      <w:r>
        <w:rPr>
          <w:b/>
        </w:rPr>
        <w:t>Javier Giles, reportero:</w:t>
      </w:r>
      <w:r>
        <w:t xml:space="preserve"> El senador electo del PAN, </w:t>
      </w:r>
      <w:r w:rsidRPr="0067231F">
        <w:rPr>
          <w:b/>
        </w:rPr>
        <w:t>Héctor Larios Córdova</w:t>
      </w:r>
      <w:r>
        <w:t xml:space="preserve">, adelantó que será un </w:t>
      </w:r>
      <w:proofErr w:type="spellStart"/>
      <w:r>
        <w:t>priísta</w:t>
      </w:r>
      <w:proofErr w:type="spellEnd"/>
      <w:r>
        <w:t xml:space="preserve">, seguramente </w:t>
      </w:r>
      <w:r w:rsidRPr="0067231F">
        <w:rPr>
          <w:b/>
        </w:rPr>
        <w:t>Manlio Fabio Beltrones</w:t>
      </w:r>
      <w:r>
        <w:t xml:space="preserve">, el presidente de la Cámara de Diputados, el que coloque la banda presidencial a </w:t>
      </w:r>
      <w:r w:rsidRPr="0067231F">
        <w:rPr>
          <w:b/>
        </w:rPr>
        <w:t>Enrique Peña Nieto</w:t>
      </w:r>
      <w:r>
        <w:t xml:space="preserve"> el próximo 1 de diciembre, y su partido presidirá la Cámara de Senadores, porque así lo marca la tradición.</w:t>
      </w:r>
    </w:p>
    <w:p w:rsidR="00BB20B3" w:rsidRDefault="00BB20B3" w:rsidP="00BB20B3"/>
    <w:p w:rsidR="00BB20B3" w:rsidRDefault="00BB20B3" w:rsidP="00BB20B3">
      <w:r>
        <w:t xml:space="preserve">Recordó que en el año 2000, cuando </w:t>
      </w:r>
      <w:r w:rsidRPr="0067231F">
        <w:rPr>
          <w:b/>
        </w:rPr>
        <w:t>Vicente Fox</w:t>
      </w:r>
      <w:r>
        <w:t xml:space="preserve"> asumió la Presidencia de la República fue </w:t>
      </w:r>
      <w:r w:rsidRPr="0067231F">
        <w:rPr>
          <w:b/>
        </w:rPr>
        <w:t>Ricardo García Cervantes</w:t>
      </w:r>
      <w:r>
        <w:t xml:space="preserve"> el que le colocó la banda presidencial, y el también panista </w:t>
      </w:r>
      <w:r w:rsidRPr="0067231F">
        <w:rPr>
          <w:b/>
        </w:rPr>
        <w:t xml:space="preserve">Jorge </w:t>
      </w:r>
      <w:proofErr w:type="spellStart"/>
      <w:r w:rsidRPr="0067231F">
        <w:rPr>
          <w:b/>
        </w:rPr>
        <w:t>Zermeño</w:t>
      </w:r>
      <w:proofErr w:type="spellEnd"/>
      <w:r>
        <w:t xml:space="preserve"> hizo lo propio con el presidente </w:t>
      </w:r>
      <w:r w:rsidRPr="00C1044C">
        <w:rPr>
          <w:b/>
        </w:rPr>
        <w:t>Felipe Calderón</w:t>
      </w:r>
      <w:r>
        <w:t xml:space="preserve">. </w:t>
      </w:r>
    </w:p>
    <w:p w:rsidR="00BB20B3" w:rsidRDefault="00BB20B3" w:rsidP="00BB20B3"/>
    <w:p w:rsidR="00BB20B3" w:rsidRDefault="00BB20B3" w:rsidP="00BB20B3">
      <w:r>
        <w:t xml:space="preserve">Si el Tribunal Electoral ratifica el triunfo de </w:t>
      </w:r>
      <w:r w:rsidRPr="00FE5B4F">
        <w:rPr>
          <w:b/>
        </w:rPr>
        <w:t>Enrique Peña Nieto</w:t>
      </w:r>
      <w:r>
        <w:t xml:space="preserve">, será entonces </w:t>
      </w:r>
      <w:r w:rsidRPr="0067231F">
        <w:rPr>
          <w:b/>
        </w:rPr>
        <w:t>Manlio Fabio Beltrones</w:t>
      </w:r>
      <w:r>
        <w:t xml:space="preserve">, quien seguramente será presidente de la Cámara de Diputados, el que le coloque la banda, dijo el senador electo </w:t>
      </w:r>
      <w:r w:rsidRPr="0067231F">
        <w:rPr>
          <w:b/>
        </w:rPr>
        <w:t>Larios Córdova</w:t>
      </w:r>
      <w:r>
        <w:t>.</w:t>
      </w:r>
    </w:p>
    <w:p w:rsidR="00BB20B3" w:rsidRDefault="00BB20B3" w:rsidP="00BB20B3"/>
    <w:p w:rsidR="00BB20B3" w:rsidRDefault="00BB20B3" w:rsidP="00BB20B3">
      <w:r w:rsidRPr="00C1044C">
        <w:rPr>
          <w:b/>
        </w:rPr>
        <w:t>Senador electo Larios Córdova, PAN:</w:t>
      </w:r>
      <w:r>
        <w:t xml:space="preserve"> “Es la tradición es que los presidentes de las dos Cámaras sean de diferente partido y también hay otra tradición que la Cámara de Diputados sea presidida por un diputado del partido del gobernante que asume; así ha sido prácticamente en todas las ocasiones tanto aquí como en la local legislativa como en varios congresos locales, es muy probable que el PRI asuma la presidencia en la Cámara de Diputados y en consecuencia el PAN en el Senado”.</w:t>
      </w:r>
    </w:p>
    <w:p w:rsidR="00BB20B3" w:rsidRDefault="00BB20B3" w:rsidP="00BB20B3"/>
    <w:p w:rsidR="00BB20B3" w:rsidRDefault="00BB20B3" w:rsidP="00BB20B3">
      <w:r w:rsidRPr="00B85194">
        <w:rPr>
          <w:b/>
        </w:rPr>
        <w:t>Conductor:</w:t>
      </w:r>
      <w:r>
        <w:t xml:space="preserve"> Esta es la información que se está generando en la Cámara de Diputados, hay que estar al pendiente porque a partir del primero de septiembre, una vez que se instale el Congreso de la Unión, tanto Cámara de Diputados como Cámara de Senadores, comenzará este camino de lo que se ha llamado “la negociación” de algunos de los temas más importantes y más relevantes que hoy se tiene en las carteras de las reformas políticas que tanto le urgen a este país a decir de algunos especialistas. </w:t>
      </w:r>
      <w:r>
        <w:rPr>
          <w:b/>
          <w:sz w:val="20"/>
          <w:szCs w:val="20"/>
        </w:rPr>
        <w:t>Duración 2’00’’</w:t>
      </w:r>
      <w:r w:rsidRPr="00DF677B">
        <w:rPr>
          <w:b/>
          <w:sz w:val="20"/>
          <w:szCs w:val="20"/>
        </w:rPr>
        <w:t xml:space="preserve">, </w:t>
      </w:r>
      <w:r>
        <w:rPr>
          <w:b/>
          <w:sz w:val="20"/>
          <w:szCs w:val="20"/>
        </w:rPr>
        <w:t>nbsg</w:t>
      </w:r>
      <w:r w:rsidRPr="00DF677B">
        <w:rPr>
          <w:b/>
          <w:sz w:val="20"/>
          <w:szCs w:val="20"/>
        </w:rPr>
        <w:t>/m.</w:t>
      </w:r>
      <w:r>
        <w:t xml:space="preserve"> </w:t>
      </w:r>
    </w:p>
    <w:p w:rsidR="00BB20B3" w:rsidRDefault="00BB20B3" w:rsidP="00BB20B3"/>
    <w:p w:rsidR="00BB20B3" w:rsidRDefault="00BB20B3" w:rsidP="00BB20B3">
      <w:pPr>
        <w:rPr>
          <w:rFonts w:cs="Arial"/>
          <w:b/>
          <w:color w:val="000000"/>
        </w:rPr>
      </w:pPr>
    </w:p>
    <w:p w:rsidR="00BB20B3" w:rsidRDefault="00BB20B3" w:rsidP="00BB20B3"/>
    <w:p w:rsidR="00BB20B3" w:rsidRDefault="00BB20B3" w:rsidP="00BB20B3"/>
    <w:p w:rsidR="00BB20B3" w:rsidRDefault="00BB20B3" w:rsidP="00BB20B3"/>
    <w:p w:rsidR="00BB20B3" w:rsidRDefault="00BB20B3" w:rsidP="00BB20B3"/>
    <w:p w:rsidR="00BB20B3" w:rsidRDefault="00BB20B3" w:rsidP="00BB20B3"/>
    <w:p w:rsidR="00BB20B3" w:rsidRDefault="00BB20B3" w:rsidP="00BB20B3"/>
    <w:p w:rsidR="00BB20B3" w:rsidRDefault="00BB20B3" w:rsidP="00BB20B3">
      <w:pPr>
        <w:rPr>
          <w:b/>
          <w:sz w:val="16"/>
          <w:szCs w:val="16"/>
        </w:rPr>
      </w:pPr>
      <w:r>
        <w:rPr>
          <w:b/>
          <w:sz w:val="16"/>
          <w:szCs w:val="16"/>
        </w:rPr>
        <w:t>TEMA(S): Trabajo Legislativo</w:t>
      </w:r>
    </w:p>
    <w:p w:rsidR="00BB20B3" w:rsidRPr="00EE6FFA" w:rsidRDefault="00BB20B3" w:rsidP="00BB20B3">
      <w:pPr>
        <w:rPr>
          <w:b/>
          <w:sz w:val="16"/>
          <w:szCs w:val="16"/>
        </w:rPr>
      </w:pPr>
      <w:r>
        <w:rPr>
          <w:b/>
          <w:sz w:val="16"/>
          <w:szCs w:val="16"/>
        </w:rPr>
        <w:t>FECHA</w:t>
      </w:r>
      <w:r w:rsidRPr="00EE6FFA">
        <w:rPr>
          <w:b/>
          <w:sz w:val="16"/>
          <w:szCs w:val="16"/>
        </w:rPr>
        <w:t xml:space="preserve">: </w:t>
      </w:r>
      <w:r>
        <w:rPr>
          <w:b/>
          <w:sz w:val="16"/>
          <w:szCs w:val="16"/>
        </w:rPr>
        <w:t>18/08/12</w:t>
      </w:r>
    </w:p>
    <w:p w:rsidR="00BB20B3" w:rsidRPr="008930E4" w:rsidRDefault="00BB20B3" w:rsidP="00BB20B3">
      <w:pPr>
        <w:rPr>
          <w:b/>
          <w:sz w:val="16"/>
          <w:szCs w:val="16"/>
        </w:rPr>
      </w:pPr>
      <w:r>
        <w:rPr>
          <w:b/>
          <w:sz w:val="16"/>
          <w:szCs w:val="16"/>
        </w:rPr>
        <w:t>HORA: 13:31</w:t>
      </w:r>
    </w:p>
    <w:p w:rsidR="00BB20B3" w:rsidRDefault="00BB20B3" w:rsidP="00BB20B3">
      <w:pPr>
        <w:rPr>
          <w:b/>
          <w:sz w:val="16"/>
          <w:szCs w:val="16"/>
        </w:rPr>
      </w:pPr>
      <w:r>
        <w:rPr>
          <w:b/>
          <w:sz w:val="16"/>
          <w:szCs w:val="16"/>
        </w:rPr>
        <w:t>NOTICIERO: MVS Noticias</w:t>
      </w:r>
    </w:p>
    <w:p w:rsidR="00BB20B3" w:rsidRDefault="00BB20B3" w:rsidP="00BB20B3">
      <w:pPr>
        <w:rPr>
          <w:b/>
          <w:sz w:val="16"/>
          <w:szCs w:val="16"/>
        </w:rPr>
      </w:pPr>
      <w:r>
        <w:rPr>
          <w:b/>
          <w:sz w:val="16"/>
          <w:szCs w:val="16"/>
        </w:rPr>
        <w:t>EMISIÓN: Primer Corte</w:t>
      </w:r>
    </w:p>
    <w:p w:rsidR="00BB20B3" w:rsidRDefault="00BB20B3" w:rsidP="00BB20B3">
      <w:pPr>
        <w:rPr>
          <w:b/>
          <w:sz w:val="16"/>
          <w:szCs w:val="16"/>
        </w:rPr>
      </w:pPr>
      <w:r>
        <w:rPr>
          <w:b/>
          <w:sz w:val="16"/>
          <w:szCs w:val="16"/>
        </w:rPr>
        <w:t>ESTACION</w:t>
      </w:r>
      <w:r w:rsidRPr="00EE6FFA">
        <w:rPr>
          <w:b/>
          <w:sz w:val="16"/>
          <w:szCs w:val="16"/>
        </w:rPr>
        <w:t xml:space="preserve">: </w:t>
      </w:r>
      <w:r>
        <w:rPr>
          <w:b/>
          <w:sz w:val="16"/>
          <w:szCs w:val="16"/>
        </w:rPr>
        <w:t>102.5 FM</w:t>
      </w:r>
    </w:p>
    <w:p w:rsidR="00BB20B3" w:rsidRDefault="00BB20B3" w:rsidP="00BB20B3">
      <w:pPr>
        <w:rPr>
          <w:b/>
          <w:sz w:val="16"/>
          <w:szCs w:val="16"/>
        </w:rPr>
      </w:pPr>
      <w:r>
        <w:rPr>
          <w:b/>
          <w:sz w:val="16"/>
          <w:szCs w:val="16"/>
        </w:rPr>
        <w:t>GRUPO: MVS Comunicaciones</w:t>
      </w:r>
    </w:p>
    <w:p w:rsidR="00BB20B3" w:rsidRDefault="00BB20B3" w:rsidP="00BB20B3">
      <w:pPr>
        <w:rPr>
          <w:b/>
          <w:sz w:val="16"/>
          <w:szCs w:val="16"/>
        </w:rPr>
      </w:pPr>
      <w:r>
        <w:rPr>
          <w:b/>
          <w:sz w:val="16"/>
          <w:szCs w:val="16"/>
        </w:rPr>
        <w:t>0</w:t>
      </w:r>
    </w:p>
    <w:p w:rsidR="00BB20B3" w:rsidRDefault="00BB20B3" w:rsidP="00BB20B3"/>
    <w:p w:rsidR="00BB20B3" w:rsidRPr="00D000E5" w:rsidRDefault="00BB20B3" w:rsidP="00BB20B3">
      <w:pPr>
        <w:rPr>
          <w:b/>
          <w:u w:val="single"/>
        </w:rPr>
      </w:pPr>
      <w:r w:rsidRPr="00D000E5">
        <w:rPr>
          <w:b/>
          <w:u w:val="single"/>
        </w:rPr>
        <w:t xml:space="preserve">Considera PRD en San Lázaro llamar a comparecer a los titulares de la SCT y </w:t>
      </w:r>
      <w:r>
        <w:rPr>
          <w:b/>
          <w:u w:val="single"/>
        </w:rPr>
        <w:t>SEGOB</w:t>
      </w:r>
    </w:p>
    <w:p w:rsidR="00BB20B3" w:rsidRDefault="00BB20B3" w:rsidP="00BB20B3"/>
    <w:p w:rsidR="00BB20B3" w:rsidRDefault="00BB20B3" w:rsidP="00BB20B3">
      <w:r w:rsidRPr="002565BB">
        <w:rPr>
          <w:b/>
        </w:rPr>
        <w:t xml:space="preserve">Angélica Melín, reportera: </w:t>
      </w:r>
      <w:r>
        <w:t xml:space="preserve">El vicecoordinador de la bancada del PRD en la Cámara de Diputados, </w:t>
      </w:r>
      <w:r w:rsidRPr="002565BB">
        <w:rPr>
          <w:b/>
        </w:rPr>
        <w:t>José Luis Jaime</w:t>
      </w:r>
      <w:r>
        <w:t xml:space="preserve">, consideró que es necesario llamar a comparecer a los secretarios de Comunicaciones y Transportes y también de Gobernación, para que expliquen la actuación del Gobierno Federal en el caso del rescate de las frecuencias de la banda de 2.5 </w:t>
      </w:r>
      <w:proofErr w:type="spellStart"/>
      <w:r>
        <w:t>gigahertz</w:t>
      </w:r>
      <w:proofErr w:type="spellEnd"/>
      <w:r>
        <w:t>.</w:t>
      </w:r>
    </w:p>
    <w:p w:rsidR="00BB20B3" w:rsidRDefault="00BB20B3" w:rsidP="00BB20B3">
      <w:r>
        <w:t xml:space="preserve"> </w:t>
      </w:r>
    </w:p>
    <w:p w:rsidR="00BB20B3" w:rsidRDefault="00BB20B3" w:rsidP="00BB20B3">
      <w:r>
        <w:t>En medio de la confrontación directa entre el Gobierno Federal con MVS Comunicaciones; luego de esto, el presidente del Consejo de Administración de esa empresa</w:t>
      </w:r>
      <w:r w:rsidRPr="002565BB">
        <w:rPr>
          <w:b/>
        </w:rPr>
        <w:t>, Joaquín Vargas</w:t>
      </w:r>
      <w:r>
        <w:t>, reveló presiones, chantajes y condicionamientos del Ejecutivo a cambio de mantener el refrendo de la banda de 2.5. El legislador perredista subrayó que la sociedad merece información clara, para entender este conflicto.</w:t>
      </w:r>
    </w:p>
    <w:p w:rsidR="00BB20B3" w:rsidRDefault="00BB20B3" w:rsidP="00BB20B3"/>
    <w:p w:rsidR="00BB20B3" w:rsidRDefault="00BB20B3" w:rsidP="00BB20B3">
      <w:r>
        <w:rPr>
          <w:b/>
        </w:rPr>
        <w:t xml:space="preserve">Diputado </w:t>
      </w:r>
      <w:r w:rsidRPr="002565BB">
        <w:rPr>
          <w:b/>
        </w:rPr>
        <w:t>José Luis Jaime</w:t>
      </w:r>
      <w:r>
        <w:rPr>
          <w:b/>
        </w:rPr>
        <w:t>, PRD:</w:t>
      </w:r>
      <w:r>
        <w:t xml:space="preserve"> “Yo creo que el de Gobernación, el de Comunicaciones y Transportes para que expliquen de una vez por todas este diferendo, que de manera, digamos, hasta grosera se ha presentado a la opinión pública. Creo que esto, lo que deja entrever, es que hacen necesario, y será una pendiente legislativa para la próxima legislatura, una reforma profunda a la Ley de Medios de Comunicación, para efecto de que el Poder Legislativo tenga más elementos para efecto de intervenir”.</w:t>
      </w:r>
    </w:p>
    <w:p w:rsidR="00BB20B3" w:rsidRDefault="00BB20B3" w:rsidP="00BB20B3"/>
    <w:p w:rsidR="00BB20B3" w:rsidRDefault="00BB20B3" w:rsidP="00BB20B3">
      <w:r>
        <w:rPr>
          <w:b/>
        </w:rPr>
        <w:t>R</w:t>
      </w:r>
      <w:r w:rsidRPr="002565BB">
        <w:rPr>
          <w:b/>
        </w:rPr>
        <w:t xml:space="preserve">eportera: </w:t>
      </w:r>
      <w:r>
        <w:t xml:space="preserve">Tras calificar el caso como "muy delicado", el diputado </w:t>
      </w:r>
      <w:r w:rsidRPr="00CF7D29">
        <w:rPr>
          <w:b/>
        </w:rPr>
        <w:t>Jaime Correa</w:t>
      </w:r>
      <w:r>
        <w:t xml:space="preserve"> enfatizó que las decisiones en materia de telecomunicaciones, aunque sean técnicas, deben ser presentadas a la opinión pública con toda oportunidad y de manera clara, por tratarse de la explotación de bienes de la nación.</w:t>
      </w:r>
    </w:p>
    <w:p w:rsidR="00BB20B3" w:rsidRDefault="00BB20B3" w:rsidP="00BB20B3">
      <w:r>
        <w:t xml:space="preserve"> </w:t>
      </w:r>
    </w:p>
    <w:p w:rsidR="00BB20B3" w:rsidRDefault="00BB20B3" w:rsidP="00BB20B3">
      <w:r>
        <w:t xml:space="preserve">El legislador del Sol Azteca agregó que en el caso MVS y el trato a la empresa, por parte de funcionarios y </w:t>
      </w:r>
      <w:proofErr w:type="spellStart"/>
      <w:r>
        <w:t>exservidores</w:t>
      </w:r>
      <w:proofErr w:type="spellEnd"/>
      <w:r>
        <w:t xml:space="preserve"> públicos, como el exsecretario del Trabajo, </w:t>
      </w:r>
      <w:r w:rsidRPr="00A10AF5">
        <w:rPr>
          <w:b/>
        </w:rPr>
        <w:t>Javier Lozano</w:t>
      </w:r>
      <w:r>
        <w:t>, ponen al descubierto los dichos del Gobierno Federal al tratar temas de notoria relevancia económica, como el de las concesiones en telecomunicaciones y el uso que se pretende dar desde la esfera del poder federal a los medios de comunicación.</w:t>
      </w:r>
    </w:p>
    <w:p w:rsidR="00BB20B3" w:rsidRDefault="00BB20B3" w:rsidP="00BB20B3">
      <w:r>
        <w:t xml:space="preserve"> </w:t>
      </w:r>
    </w:p>
    <w:p w:rsidR="00BB20B3" w:rsidRDefault="00BB20B3" w:rsidP="00BB20B3">
      <w:r>
        <w:t xml:space="preserve">Agregó que para el PRD la respuesta de la Presidencia de la República a los concesionarios de MVS Comunicaciones, también es un asunto de libertad de </w:t>
      </w:r>
      <w:r>
        <w:lastRenderedPageBreak/>
        <w:t xml:space="preserve">expresión, y es el intento de acallar a un medio de comunicación crítico. </w:t>
      </w:r>
      <w:r>
        <w:rPr>
          <w:b/>
          <w:sz w:val="20"/>
          <w:szCs w:val="20"/>
        </w:rPr>
        <w:t>Duración 2’43’’</w:t>
      </w:r>
      <w:r w:rsidRPr="00DF677B">
        <w:rPr>
          <w:b/>
          <w:sz w:val="20"/>
          <w:szCs w:val="20"/>
        </w:rPr>
        <w:t xml:space="preserve">, </w:t>
      </w:r>
      <w:r>
        <w:rPr>
          <w:b/>
          <w:sz w:val="20"/>
          <w:szCs w:val="20"/>
        </w:rPr>
        <w:t>nbsg</w:t>
      </w:r>
      <w:r w:rsidRPr="00DF677B">
        <w:rPr>
          <w:b/>
          <w:sz w:val="20"/>
          <w:szCs w:val="20"/>
        </w:rPr>
        <w:t>/m.</w:t>
      </w:r>
      <w:r>
        <w:t xml:space="preserve"> </w:t>
      </w:r>
    </w:p>
    <w:p w:rsidR="00BB20B3" w:rsidRDefault="00BB20B3" w:rsidP="00BB20B3"/>
    <w:p w:rsidR="00BB20B3" w:rsidRDefault="00BB20B3" w:rsidP="00BB20B3"/>
    <w:p w:rsidR="00BB20B3" w:rsidRDefault="00BB20B3" w:rsidP="00BB20B3"/>
    <w:p w:rsidR="00BB20B3" w:rsidRDefault="00BB20B3" w:rsidP="00BB20B3">
      <w:pPr>
        <w:rPr>
          <w:b/>
          <w:sz w:val="16"/>
          <w:szCs w:val="16"/>
        </w:rPr>
      </w:pPr>
      <w:r>
        <w:rPr>
          <w:b/>
          <w:sz w:val="16"/>
          <w:szCs w:val="16"/>
        </w:rPr>
        <w:t>TEMA(S): Trabajo Legislativo</w:t>
      </w:r>
    </w:p>
    <w:p w:rsidR="00BB20B3" w:rsidRPr="00EE6FFA" w:rsidRDefault="00BB20B3" w:rsidP="00BB20B3">
      <w:pPr>
        <w:rPr>
          <w:b/>
          <w:sz w:val="16"/>
          <w:szCs w:val="16"/>
        </w:rPr>
      </w:pPr>
      <w:r>
        <w:rPr>
          <w:b/>
          <w:sz w:val="16"/>
          <w:szCs w:val="16"/>
        </w:rPr>
        <w:t>FECHA</w:t>
      </w:r>
      <w:r w:rsidRPr="00EE6FFA">
        <w:rPr>
          <w:b/>
          <w:sz w:val="16"/>
          <w:szCs w:val="16"/>
        </w:rPr>
        <w:t xml:space="preserve">: </w:t>
      </w:r>
      <w:r>
        <w:rPr>
          <w:b/>
          <w:sz w:val="16"/>
          <w:szCs w:val="16"/>
        </w:rPr>
        <w:t>18/08/12</w:t>
      </w:r>
    </w:p>
    <w:p w:rsidR="00BB20B3" w:rsidRPr="008930E4" w:rsidRDefault="00BB20B3" w:rsidP="00BB20B3">
      <w:pPr>
        <w:rPr>
          <w:b/>
          <w:sz w:val="16"/>
          <w:szCs w:val="16"/>
        </w:rPr>
      </w:pPr>
      <w:r>
        <w:rPr>
          <w:b/>
          <w:sz w:val="16"/>
          <w:szCs w:val="16"/>
        </w:rPr>
        <w:t>HORA: 14:58</w:t>
      </w:r>
    </w:p>
    <w:p w:rsidR="00BB20B3" w:rsidRDefault="00BB20B3" w:rsidP="00BB20B3">
      <w:pPr>
        <w:rPr>
          <w:b/>
          <w:sz w:val="16"/>
          <w:szCs w:val="16"/>
        </w:rPr>
      </w:pPr>
      <w:r>
        <w:rPr>
          <w:b/>
          <w:sz w:val="16"/>
          <w:szCs w:val="16"/>
        </w:rPr>
        <w:t>NOTICIERO: Formato 21</w:t>
      </w:r>
    </w:p>
    <w:p w:rsidR="00BB20B3" w:rsidRDefault="00BB20B3" w:rsidP="00BB20B3">
      <w:pPr>
        <w:rPr>
          <w:b/>
          <w:sz w:val="16"/>
          <w:szCs w:val="16"/>
        </w:rPr>
      </w:pPr>
      <w:r>
        <w:rPr>
          <w:b/>
          <w:sz w:val="16"/>
          <w:szCs w:val="16"/>
        </w:rPr>
        <w:t>EMISIÓN: Primer Corte</w:t>
      </w:r>
    </w:p>
    <w:p w:rsidR="00BB20B3" w:rsidRPr="00EE6FFA" w:rsidRDefault="00BB20B3" w:rsidP="00BB20B3">
      <w:pPr>
        <w:rPr>
          <w:sz w:val="16"/>
          <w:szCs w:val="16"/>
        </w:rPr>
      </w:pPr>
      <w:r>
        <w:rPr>
          <w:b/>
          <w:sz w:val="16"/>
          <w:szCs w:val="16"/>
        </w:rPr>
        <w:t>ESTACION</w:t>
      </w:r>
      <w:r w:rsidRPr="00EE6FFA">
        <w:rPr>
          <w:b/>
          <w:sz w:val="16"/>
          <w:szCs w:val="16"/>
        </w:rPr>
        <w:t xml:space="preserve">: </w:t>
      </w:r>
      <w:r>
        <w:rPr>
          <w:b/>
          <w:sz w:val="16"/>
          <w:szCs w:val="16"/>
        </w:rPr>
        <w:t>790 AM</w:t>
      </w:r>
    </w:p>
    <w:p w:rsidR="00BB20B3" w:rsidRDefault="00BB20B3" w:rsidP="00BB20B3">
      <w:pPr>
        <w:rPr>
          <w:b/>
          <w:sz w:val="16"/>
          <w:szCs w:val="16"/>
        </w:rPr>
      </w:pPr>
      <w:r>
        <w:rPr>
          <w:b/>
          <w:sz w:val="16"/>
          <w:szCs w:val="16"/>
        </w:rPr>
        <w:t>GRUPO: Radio Centro</w:t>
      </w:r>
    </w:p>
    <w:p w:rsidR="00BB20B3" w:rsidRDefault="00BB20B3" w:rsidP="00BB20B3">
      <w:pPr>
        <w:rPr>
          <w:b/>
          <w:sz w:val="16"/>
          <w:szCs w:val="16"/>
        </w:rPr>
      </w:pPr>
      <w:r>
        <w:rPr>
          <w:b/>
          <w:sz w:val="16"/>
          <w:szCs w:val="16"/>
        </w:rPr>
        <w:t>0</w:t>
      </w:r>
    </w:p>
    <w:p w:rsidR="00BB20B3" w:rsidRDefault="00BB20B3" w:rsidP="00BB20B3"/>
    <w:p w:rsidR="00BB20B3" w:rsidRPr="00FE5B4F" w:rsidRDefault="00BB20B3" w:rsidP="00BB20B3">
      <w:pPr>
        <w:rPr>
          <w:b/>
          <w:u w:val="single"/>
        </w:rPr>
      </w:pPr>
      <w:r w:rsidRPr="00FE5B4F">
        <w:rPr>
          <w:b/>
          <w:u w:val="single"/>
        </w:rPr>
        <w:t>Emilio Chuayffet anuncia su retiro de la vida política</w:t>
      </w:r>
    </w:p>
    <w:p w:rsidR="00BB20B3" w:rsidRDefault="00BB20B3" w:rsidP="00BB20B3"/>
    <w:p w:rsidR="00BB20B3" w:rsidRDefault="00BB20B3" w:rsidP="00BB20B3">
      <w:r w:rsidRPr="005C5213">
        <w:rPr>
          <w:b/>
        </w:rPr>
        <w:t>Ricardo Guadarrama:</w:t>
      </w:r>
      <w:r>
        <w:t xml:space="preserve"> El priista </w:t>
      </w:r>
      <w:r w:rsidRPr="005C5213">
        <w:rPr>
          <w:b/>
        </w:rPr>
        <w:t>Emilio Chuayffet Chemor</w:t>
      </w:r>
      <w:r>
        <w:t xml:space="preserve"> anunció su retiro luego de 38 de años de estar inmerso en la vida política de México y Estado de México. “El político debe saber retirarse a tiempo porque si no la política se olvida de él”, frase de </w:t>
      </w:r>
      <w:r w:rsidRPr="005C5213">
        <w:rPr>
          <w:b/>
        </w:rPr>
        <w:t>Jesús Reyes Heroles</w:t>
      </w:r>
      <w:r>
        <w:t>, citó el diputado federal mexiquense al presentar su tercer informe de labores en el municipio de Atlacomulco, al norte estatal.</w:t>
      </w:r>
    </w:p>
    <w:p w:rsidR="00BB20B3" w:rsidRDefault="00BB20B3" w:rsidP="00BB20B3"/>
    <w:p w:rsidR="00BB20B3" w:rsidRDefault="00BB20B3" w:rsidP="00BB20B3">
      <w:r>
        <w:t>Explicó que tras haber concluido su vida política ahora se enfocará a vivir con su familia, caminar y que se le reconozca lo realizado con el apoyo recibido de su esposa Olga Soto y su hija Carolina.</w:t>
      </w:r>
    </w:p>
    <w:p w:rsidR="00BB20B3" w:rsidRDefault="00BB20B3" w:rsidP="00BB20B3"/>
    <w:p w:rsidR="00BB20B3" w:rsidRDefault="00BB20B3" w:rsidP="00BB20B3">
      <w:r>
        <w:t xml:space="preserve">Entre sus logros de su gestión destacó las universidades de Temascalcingo y El Oro, la </w:t>
      </w:r>
      <w:r w:rsidRPr="005C5213">
        <w:t xml:space="preserve">Biblioteca Digital </w:t>
      </w:r>
      <w:r>
        <w:t xml:space="preserve">en la región Mazahua, en </w:t>
      </w:r>
      <w:r w:rsidRPr="007B09B6">
        <w:t>San José del Rincón</w:t>
      </w:r>
      <w:r>
        <w:t xml:space="preserve"> y al designación como “Pueblo Mágico” para el municipio de El Oro.</w:t>
      </w:r>
    </w:p>
    <w:p w:rsidR="00BB20B3" w:rsidRDefault="00BB20B3" w:rsidP="00BB20B3"/>
    <w:p w:rsidR="00BB20B3" w:rsidRDefault="00BB20B3" w:rsidP="00BB20B3">
      <w:r>
        <w:t>Agregó que quienes votaron por el PRI no lo hicieron en vano, pues el mayor principio de la política es buscar el bienestar de la población, pero sostuvo que está consciente de los aciertos y errores en sus años de servicio público y aseguró que la entidad mexiquense fue su motor e inspiración, por lo que agradeció el respaldo de toda la población que habita esta entidad federativa.</w:t>
      </w:r>
    </w:p>
    <w:p w:rsidR="00BB20B3" w:rsidRDefault="00BB20B3" w:rsidP="00BB20B3"/>
    <w:p w:rsidR="00BB20B3" w:rsidRDefault="00BB20B3" w:rsidP="00BB20B3">
      <w:r>
        <w:t>El exgobernador del Estado de México destacó que aquél político que se retira bajo una condición infranqueable muere siéndolo y reiteró que en su vida ha llegado la etapa de reflexionar y poder servir en otros rubros al estado.</w:t>
      </w:r>
    </w:p>
    <w:p w:rsidR="00BB20B3" w:rsidRDefault="00BB20B3" w:rsidP="00BB20B3"/>
    <w:p w:rsidR="00BB20B3" w:rsidRPr="00BF3F8F" w:rsidRDefault="00BB20B3" w:rsidP="00BB20B3">
      <w:r w:rsidRPr="005C5213">
        <w:rPr>
          <w:b/>
        </w:rPr>
        <w:t>Emilio Chuayffet Chemor</w:t>
      </w:r>
      <w:r>
        <w:t xml:space="preserve"> fue delegado de la Benito Juárez, presidente municipal de Toluca, secretario de Educación del Estado de México, titular de la Procuraduría Federal del Consumidor, del Instituto Federal Electoral, en 1993 contendió y ganó la gubernatura mexiquense y también fue secretario de Gobernación en la administración de </w:t>
      </w:r>
      <w:r w:rsidRPr="006345B2">
        <w:rPr>
          <w:b/>
        </w:rPr>
        <w:t>Ernesto Zedillo Ponce de León</w:t>
      </w:r>
      <w:r>
        <w:t xml:space="preserve">; sin embargo, fue destituido por el mandatario mexicano por su actuar en la matanza de Acteal, en Chiapas, donde murieron en manos de paramilitares 21 mujeres, 15 niños y 9 hombres. </w:t>
      </w:r>
      <w:r>
        <w:rPr>
          <w:b/>
          <w:sz w:val="20"/>
          <w:szCs w:val="20"/>
        </w:rPr>
        <w:t>Duración 2’</w:t>
      </w:r>
      <w:r w:rsidRPr="00DF677B">
        <w:rPr>
          <w:b/>
          <w:sz w:val="20"/>
          <w:szCs w:val="20"/>
        </w:rPr>
        <w:t xml:space="preserve">, </w:t>
      </w:r>
      <w:r>
        <w:rPr>
          <w:b/>
          <w:sz w:val="20"/>
          <w:szCs w:val="20"/>
        </w:rPr>
        <w:t>nbsg</w:t>
      </w:r>
      <w:r w:rsidRPr="00DF677B">
        <w:rPr>
          <w:b/>
          <w:sz w:val="20"/>
          <w:szCs w:val="20"/>
        </w:rPr>
        <w:t>/m.</w:t>
      </w:r>
      <w:r>
        <w:t xml:space="preserve"> </w:t>
      </w:r>
    </w:p>
    <w:p w:rsidR="00D95714" w:rsidRDefault="007A30CA" w:rsidP="00D95714">
      <w:r>
        <w:rPr>
          <w:noProof/>
        </w:rPr>
        <w:lastRenderedPageBreak/>
        <w:pict>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7A30CA" w:rsidP="00672F15">
      <w:pPr>
        <w:jc w:val="right"/>
      </w:pPr>
      <w:r>
        <w:pict>
          <v:shape id="_x0000_i1025" type="#_x0000_t136" style="width:186.8pt;height:186.8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2A1D66" w:rsidRDefault="002A1D66" w:rsidP="00D95714">
      <w:pPr>
        <w:tabs>
          <w:tab w:val="left" w:pos="8140"/>
        </w:tabs>
        <w:rPr>
          <w:rFonts w:ascii="Arial Black" w:hAnsi="Arial Black" w:cs="Arial"/>
          <w:sz w:val="28"/>
          <w:szCs w:val="28"/>
        </w:rPr>
      </w:pPr>
    </w:p>
    <w:p w:rsidR="002A1D66" w:rsidRDefault="002A1D66" w:rsidP="00D95714">
      <w:pPr>
        <w:tabs>
          <w:tab w:val="left" w:pos="8140"/>
        </w:tabs>
        <w:rPr>
          <w:rFonts w:ascii="Arial Black" w:hAnsi="Arial Black" w:cs="Arial"/>
          <w:sz w:val="28"/>
          <w:szCs w:val="28"/>
        </w:rPr>
      </w:pPr>
    </w:p>
    <w:p w:rsidR="00ED634A" w:rsidRDefault="00ED634A" w:rsidP="00D95714">
      <w:pPr>
        <w:tabs>
          <w:tab w:val="left" w:pos="8140"/>
        </w:tabs>
        <w:rPr>
          <w:rFonts w:ascii="Arial Black" w:hAnsi="Arial Black" w:cs="Arial"/>
          <w:sz w:val="28"/>
          <w:szCs w:val="28"/>
        </w:rPr>
      </w:pPr>
    </w:p>
    <w:p w:rsidR="00D95714" w:rsidRDefault="00D95714" w:rsidP="005C5DDE">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p>
    <w:p w:rsidR="00ED634A" w:rsidRPr="00F502DE" w:rsidRDefault="00ED634A" w:rsidP="005C5DDE">
      <w:pPr>
        <w:tabs>
          <w:tab w:val="left" w:pos="8140"/>
        </w:tabs>
        <w:spacing w:before="120"/>
        <w:rPr>
          <w:rFonts w:ascii="Arial Black" w:hAnsi="Arial Black" w:cs="Arial"/>
          <w:sz w:val="28"/>
          <w:szCs w:val="28"/>
        </w:rPr>
      </w:pPr>
    </w:p>
    <w:p w:rsidR="00D95714" w:rsidRDefault="00B30026" w:rsidP="005C5DDE">
      <w:pPr>
        <w:tabs>
          <w:tab w:val="left" w:pos="8140"/>
        </w:tabs>
        <w:spacing w:before="120"/>
        <w:rPr>
          <w:rFonts w:ascii="Arial Black" w:hAnsi="Arial Black" w:cs="Arial"/>
          <w:sz w:val="28"/>
          <w:szCs w:val="28"/>
        </w:rPr>
      </w:pPr>
      <w:r>
        <w:rPr>
          <w:rFonts w:ascii="Arial Black" w:hAnsi="Arial Black" w:cs="Arial"/>
          <w:sz w:val="28"/>
          <w:szCs w:val="28"/>
        </w:rPr>
        <w:t>Segundo</w:t>
      </w:r>
      <w:r w:rsidR="00050C4E">
        <w:rPr>
          <w:rFonts w:ascii="Arial Black" w:hAnsi="Arial Black" w:cs="Arial"/>
          <w:sz w:val="28"/>
          <w:szCs w:val="28"/>
        </w:rPr>
        <w:t xml:space="preserve"> Corte</w:t>
      </w:r>
    </w:p>
    <w:p w:rsidR="00ED634A" w:rsidRPr="007637F3" w:rsidRDefault="00ED634A" w:rsidP="005C5DDE">
      <w:pPr>
        <w:tabs>
          <w:tab w:val="left" w:pos="8140"/>
        </w:tabs>
        <w:spacing w:before="120"/>
        <w:rPr>
          <w:rFonts w:ascii="Arial Black" w:hAnsi="Arial Black" w:cs="Arial"/>
          <w:sz w:val="28"/>
          <w:szCs w:val="28"/>
        </w:rPr>
      </w:pPr>
    </w:p>
    <w:p w:rsidR="00D95714" w:rsidRDefault="00D95714" w:rsidP="005C5DDE">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Default="00D95714" w:rsidP="00D95714">
      <w:pPr>
        <w:tabs>
          <w:tab w:val="left" w:pos="8140"/>
        </w:tabs>
        <w:rPr>
          <w:rFonts w:cs="Arial"/>
          <w:b/>
          <w:color w:val="000000"/>
        </w:rPr>
      </w:pPr>
    </w:p>
    <w:p w:rsidR="00A61262" w:rsidRDefault="00A61262" w:rsidP="00F02900">
      <w:pPr>
        <w:tabs>
          <w:tab w:val="left" w:pos="8140"/>
        </w:tabs>
        <w:rPr>
          <w:rFonts w:cs="Arial"/>
          <w:b/>
          <w:color w:val="000000"/>
        </w:rPr>
      </w:pPr>
    </w:p>
    <w:p w:rsidR="002A1D66" w:rsidRDefault="002A1D66" w:rsidP="00F02900">
      <w:pPr>
        <w:tabs>
          <w:tab w:val="left" w:pos="8140"/>
        </w:tabs>
        <w:rPr>
          <w:rFonts w:cs="Arial"/>
          <w:b/>
          <w:color w:val="000000"/>
        </w:rPr>
      </w:pPr>
    </w:p>
    <w:p w:rsidR="00A3696D" w:rsidRPr="00A3696D" w:rsidRDefault="00A3696D" w:rsidP="00A3696D">
      <w:pPr>
        <w:pStyle w:val="Prrafodelista"/>
        <w:numPr>
          <w:ilvl w:val="0"/>
          <w:numId w:val="9"/>
        </w:numPr>
        <w:rPr>
          <w:sz w:val="22"/>
          <w:szCs w:val="22"/>
        </w:rPr>
      </w:pPr>
      <w:r w:rsidRPr="00A3696D">
        <w:rPr>
          <w:sz w:val="22"/>
          <w:szCs w:val="22"/>
        </w:rPr>
        <w:t>Legisladores piden a Ejecutivo publicar Ley de Asociaciones Público-Privadas</w:t>
      </w:r>
    </w:p>
    <w:p w:rsidR="002A1D66" w:rsidRDefault="002A1D66" w:rsidP="00F02900">
      <w:pPr>
        <w:tabs>
          <w:tab w:val="left" w:pos="8140"/>
        </w:tabs>
        <w:rPr>
          <w:rFonts w:cs="Arial"/>
          <w:b/>
          <w:color w:val="000000"/>
        </w:rPr>
      </w:pPr>
    </w:p>
    <w:p w:rsidR="00F02900" w:rsidRDefault="00F02900" w:rsidP="00F02900">
      <w:pPr>
        <w:tabs>
          <w:tab w:val="left" w:pos="8140"/>
        </w:tabs>
        <w:rPr>
          <w:rFonts w:cs="Arial"/>
          <w:b/>
          <w:color w:val="000000"/>
        </w:rPr>
      </w:pPr>
    </w:p>
    <w:p w:rsidR="00ED634A" w:rsidRPr="00F02900" w:rsidRDefault="00ED634A" w:rsidP="00F02900">
      <w:pPr>
        <w:tabs>
          <w:tab w:val="left" w:pos="8140"/>
        </w:tabs>
        <w:rPr>
          <w:rFonts w:cs="Arial"/>
          <w:b/>
          <w:color w:val="000000"/>
        </w:rPr>
      </w:pPr>
    </w:p>
    <w:p w:rsidR="00F02900" w:rsidRPr="00F02900" w:rsidRDefault="00B30026" w:rsidP="00014459">
      <w:pPr>
        <w:tabs>
          <w:tab w:val="left" w:pos="8140"/>
        </w:tabs>
        <w:jc w:val="right"/>
        <w:rPr>
          <w:rFonts w:cs="Arial"/>
          <w:b/>
          <w:color w:val="000000"/>
        </w:rPr>
      </w:pPr>
      <w:r>
        <w:rPr>
          <w:rFonts w:cs="Arial"/>
          <w:b/>
          <w:color w:val="000000"/>
        </w:rPr>
        <w:t>Sábado 18</w:t>
      </w:r>
      <w:r w:rsidR="001E6703">
        <w:rPr>
          <w:rFonts w:cs="Arial"/>
          <w:b/>
          <w:color w:val="000000"/>
        </w:rPr>
        <w:t xml:space="preserve"> de </w:t>
      </w:r>
      <w:r w:rsidR="00F41E54">
        <w:rPr>
          <w:rFonts w:cs="Arial"/>
          <w:b/>
          <w:color w:val="000000"/>
        </w:rPr>
        <w:t>agost</w:t>
      </w:r>
      <w:r w:rsidR="003F625E">
        <w:rPr>
          <w:rFonts w:cs="Arial"/>
          <w:b/>
          <w:color w:val="000000"/>
        </w:rPr>
        <w:t>o</w:t>
      </w:r>
      <w:r w:rsidR="00062EE4" w:rsidRPr="00062EE4">
        <w:rPr>
          <w:rFonts w:cs="Arial"/>
          <w:b/>
          <w:color w:val="000000"/>
        </w:rPr>
        <w:t xml:space="preserve"> </w:t>
      </w:r>
      <w:r w:rsidR="006537E0">
        <w:rPr>
          <w:rFonts w:cs="Arial"/>
          <w:b/>
          <w:color w:val="000000"/>
        </w:rPr>
        <w:t>de 2012</w:t>
      </w:r>
    </w:p>
    <w:p w:rsidR="00E932A0" w:rsidRDefault="00E932A0" w:rsidP="00E932A0">
      <w:pPr>
        <w:rPr>
          <w:rFonts w:cs="Arial"/>
          <w:b/>
          <w:color w:val="000000"/>
        </w:rPr>
      </w:pPr>
    </w:p>
    <w:p w:rsidR="00A3696D" w:rsidRDefault="00A3696D" w:rsidP="00A3696D"/>
    <w:p w:rsidR="00A3696D" w:rsidRDefault="00A3696D" w:rsidP="00A3696D"/>
    <w:p w:rsidR="00A3696D" w:rsidRDefault="00A3696D" w:rsidP="00A3696D"/>
    <w:p w:rsidR="00A3696D" w:rsidRDefault="00A3696D" w:rsidP="00A3696D">
      <w:pPr>
        <w:rPr>
          <w:b/>
          <w:sz w:val="16"/>
          <w:szCs w:val="16"/>
        </w:rPr>
      </w:pPr>
      <w:r>
        <w:rPr>
          <w:b/>
          <w:sz w:val="16"/>
          <w:szCs w:val="16"/>
        </w:rPr>
        <w:lastRenderedPageBreak/>
        <w:t>TEMA(S): Trabajo Legislativo</w:t>
      </w:r>
    </w:p>
    <w:p w:rsidR="00A3696D" w:rsidRPr="00EE6FFA" w:rsidRDefault="00A3696D" w:rsidP="00A3696D">
      <w:pPr>
        <w:rPr>
          <w:b/>
          <w:sz w:val="16"/>
          <w:szCs w:val="16"/>
        </w:rPr>
      </w:pPr>
      <w:r>
        <w:rPr>
          <w:b/>
          <w:sz w:val="16"/>
          <w:szCs w:val="16"/>
        </w:rPr>
        <w:t>FECHA</w:t>
      </w:r>
      <w:r w:rsidRPr="00EE6FFA">
        <w:rPr>
          <w:b/>
          <w:sz w:val="16"/>
          <w:szCs w:val="16"/>
        </w:rPr>
        <w:t xml:space="preserve">: </w:t>
      </w:r>
      <w:r>
        <w:rPr>
          <w:b/>
          <w:sz w:val="16"/>
          <w:szCs w:val="16"/>
        </w:rPr>
        <w:t>18/08/12</w:t>
      </w:r>
    </w:p>
    <w:p w:rsidR="00A3696D" w:rsidRPr="008930E4" w:rsidRDefault="00A3696D" w:rsidP="00A3696D">
      <w:pPr>
        <w:rPr>
          <w:b/>
          <w:sz w:val="16"/>
          <w:szCs w:val="16"/>
        </w:rPr>
      </w:pPr>
      <w:r>
        <w:rPr>
          <w:b/>
          <w:sz w:val="16"/>
          <w:szCs w:val="16"/>
        </w:rPr>
        <w:t>HORA: 17:57</w:t>
      </w:r>
    </w:p>
    <w:p w:rsidR="00A3696D" w:rsidRDefault="00A3696D" w:rsidP="00A3696D">
      <w:pPr>
        <w:rPr>
          <w:b/>
          <w:sz w:val="16"/>
          <w:szCs w:val="16"/>
        </w:rPr>
      </w:pPr>
      <w:r>
        <w:rPr>
          <w:b/>
          <w:sz w:val="16"/>
          <w:szCs w:val="16"/>
        </w:rPr>
        <w:t>NOTICIERO: Formato 21</w:t>
      </w:r>
    </w:p>
    <w:p w:rsidR="00A3696D" w:rsidRDefault="00A3696D" w:rsidP="00A3696D">
      <w:pPr>
        <w:rPr>
          <w:b/>
          <w:sz w:val="16"/>
          <w:szCs w:val="16"/>
        </w:rPr>
      </w:pPr>
      <w:r>
        <w:rPr>
          <w:b/>
          <w:sz w:val="16"/>
          <w:szCs w:val="16"/>
        </w:rPr>
        <w:t>EMISIÓN: Segundo Corte</w:t>
      </w:r>
    </w:p>
    <w:p w:rsidR="00A3696D" w:rsidRPr="00EE6FFA" w:rsidRDefault="00A3696D" w:rsidP="00A3696D">
      <w:pPr>
        <w:rPr>
          <w:sz w:val="16"/>
          <w:szCs w:val="16"/>
        </w:rPr>
      </w:pPr>
      <w:r>
        <w:rPr>
          <w:b/>
          <w:sz w:val="16"/>
          <w:szCs w:val="16"/>
        </w:rPr>
        <w:t>ESTACION</w:t>
      </w:r>
      <w:r w:rsidRPr="00EE6FFA">
        <w:rPr>
          <w:b/>
          <w:sz w:val="16"/>
          <w:szCs w:val="16"/>
        </w:rPr>
        <w:t xml:space="preserve">: </w:t>
      </w:r>
      <w:r>
        <w:rPr>
          <w:b/>
          <w:sz w:val="16"/>
          <w:szCs w:val="16"/>
        </w:rPr>
        <w:t>790 AM</w:t>
      </w:r>
    </w:p>
    <w:p w:rsidR="00A3696D" w:rsidRDefault="00A3696D" w:rsidP="00A3696D">
      <w:pPr>
        <w:rPr>
          <w:b/>
          <w:sz w:val="16"/>
          <w:szCs w:val="16"/>
        </w:rPr>
      </w:pPr>
      <w:r>
        <w:rPr>
          <w:b/>
          <w:sz w:val="16"/>
          <w:szCs w:val="16"/>
        </w:rPr>
        <w:t>GRUPO: Radio Centro</w:t>
      </w:r>
    </w:p>
    <w:p w:rsidR="00A3696D" w:rsidRDefault="00A3696D" w:rsidP="00A3696D">
      <w:pPr>
        <w:rPr>
          <w:b/>
          <w:sz w:val="16"/>
          <w:szCs w:val="16"/>
        </w:rPr>
      </w:pPr>
      <w:r>
        <w:rPr>
          <w:b/>
          <w:sz w:val="16"/>
          <w:szCs w:val="16"/>
        </w:rPr>
        <w:t>0</w:t>
      </w:r>
    </w:p>
    <w:p w:rsidR="00A3696D" w:rsidRDefault="00A3696D" w:rsidP="00A3696D"/>
    <w:p w:rsidR="00A3696D" w:rsidRPr="000A54F2" w:rsidRDefault="00A3696D" w:rsidP="00A3696D">
      <w:pPr>
        <w:rPr>
          <w:b/>
          <w:u w:val="single"/>
        </w:rPr>
      </w:pPr>
      <w:r w:rsidRPr="000A54F2">
        <w:rPr>
          <w:b/>
          <w:u w:val="single"/>
        </w:rPr>
        <w:t xml:space="preserve">Legisladores piden a </w:t>
      </w:r>
      <w:r>
        <w:rPr>
          <w:b/>
          <w:u w:val="single"/>
        </w:rPr>
        <w:t>Ejecutivo publicar L</w:t>
      </w:r>
      <w:r w:rsidRPr="000A54F2">
        <w:rPr>
          <w:b/>
          <w:u w:val="single"/>
        </w:rPr>
        <w:t>ey d</w:t>
      </w:r>
      <w:r>
        <w:rPr>
          <w:b/>
          <w:u w:val="single"/>
        </w:rPr>
        <w:t>e Asociaciones Público-Privadas</w:t>
      </w:r>
    </w:p>
    <w:p w:rsidR="00A3696D" w:rsidRDefault="00A3696D" w:rsidP="00A3696D"/>
    <w:p w:rsidR="00A3696D" w:rsidRDefault="00A3696D" w:rsidP="00A3696D">
      <w:r w:rsidRPr="000A54F2">
        <w:rPr>
          <w:b/>
        </w:rPr>
        <w:t xml:space="preserve">Patricia Rodríguez </w:t>
      </w:r>
      <w:proofErr w:type="spellStart"/>
      <w:r w:rsidRPr="000A54F2">
        <w:rPr>
          <w:b/>
        </w:rPr>
        <w:t>Chánez</w:t>
      </w:r>
      <w:proofErr w:type="spellEnd"/>
      <w:r w:rsidRPr="000A54F2">
        <w:rPr>
          <w:b/>
        </w:rPr>
        <w:t xml:space="preserve">, reportera: </w:t>
      </w:r>
      <w:r>
        <w:t>Diputados federales propusieron hacer un llamado al Eje</w:t>
      </w:r>
      <w:r>
        <w:t>cutivo Federal para que publique</w:t>
      </w:r>
      <w:r>
        <w:t xml:space="preserve"> el reglamento de la Ley de Asociaciones Público-Privadas, al argumentar que hay inversiones estimadas por 300 mil millones de pesos para ejercerse este mismo año.</w:t>
      </w:r>
    </w:p>
    <w:p w:rsidR="00A3696D" w:rsidRDefault="00A3696D" w:rsidP="00A3696D">
      <w:r>
        <w:t xml:space="preserve"> </w:t>
      </w:r>
    </w:p>
    <w:p w:rsidR="00A3696D" w:rsidRDefault="00A3696D" w:rsidP="00A3696D">
      <w:r>
        <w:t xml:space="preserve">El diputado del PRI, </w:t>
      </w:r>
      <w:r w:rsidRPr="000A54F2">
        <w:rPr>
          <w:b/>
        </w:rPr>
        <w:t>José Ramón Martel</w:t>
      </w:r>
      <w:r>
        <w:t>, refirió que se trata de dar certeza a los inversionistas, indicó que la expectativa del sector privado, es que al publicarse el reglamento, al menos 80 por ciento de los proyectos de infraestructura contemplados, se realicen bajo este esquema</w:t>
      </w:r>
      <w:r>
        <w:t>.</w:t>
      </w:r>
      <w:r>
        <w:t xml:space="preserve"> </w:t>
      </w:r>
      <w:r>
        <w:t>A</w:t>
      </w:r>
      <w:r>
        <w:t>demás dijo, se podrían revertir rezagos que han limitado el crecimiento económico, ya que la inversión total, como porcentaje del Producto Interno Bruto, ronda en 20 por ciento, en comparación con el 41.5 por ciento</w:t>
      </w:r>
      <w:r>
        <w:t xml:space="preserve"> </w:t>
      </w:r>
      <w:proofErr w:type="gramStart"/>
      <w:r>
        <w:t>promedio</w:t>
      </w:r>
      <w:proofErr w:type="gramEnd"/>
      <w:r>
        <w:t xml:space="preserve"> de los países de la OCDE.</w:t>
      </w:r>
    </w:p>
    <w:p w:rsidR="00A3696D" w:rsidRDefault="00A3696D" w:rsidP="00A3696D">
      <w:r>
        <w:t xml:space="preserve"> </w:t>
      </w:r>
    </w:p>
    <w:p w:rsidR="00A3696D" w:rsidRDefault="00A3696D" w:rsidP="00A3696D">
      <w:r>
        <w:t>El legislador de tricolor señaló que para generar mayor bienestar social y económico, es necesario que los inversionistas presenten proyectos de aeropuertos, carreteras, ferroviarios, portuarios, de tratamiento de agua, optimización de luz eléctrica, manejo de la basura, mejora en servicio hospitalario, escuelas, entre otros, que generan infraestructura y crean empleos directos e indirectos en todo el país.</w:t>
      </w:r>
    </w:p>
    <w:p w:rsidR="00A3696D" w:rsidRDefault="00A3696D" w:rsidP="00A3696D">
      <w:r>
        <w:t xml:space="preserve"> </w:t>
      </w:r>
    </w:p>
    <w:p w:rsidR="002A1D66" w:rsidRPr="00A3696D" w:rsidRDefault="00A3696D" w:rsidP="00E932A0">
      <w:r>
        <w:t>Por tal motivo, e</w:t>
      </w:r>
      <w:r>
        <w:t>l legislador presentó un punto de acuerdo que fue enviado a la primera Comisión de la Permanente, para que el Ejecutiv</w:t>
      </w:r>
      <w:r>
        <w:t>o publique, de manera inmediata</w:t>
      </w:r>
      <w:r>
        <w:t xml:space="preserve"> el reglamento, a fin de otorgar certeza jurídica al flujo de capitales y aprovechar un conjunto de inversiones en beneficio de la reactivación</w:t>
      </w:r>
      <w:r>
        <w:t xml:space="preserve"> económica. </w:t>
      </w:r>
      <w:r>
        <w:rPr>
          <w:b/>
          <w:sz w:val="20"/>
          <w:szCs w:val="20"/>
        </w:rPr>
        <w:t>Duración 1’43’’</w:t>
      </w:r>
      <w:r w:rsidRPr="00DF677B">
        <w:rPr>
          <w:b/>
          <w:sz w:val="20"/>
          <w:szCs w:val="20"/>
        </w:rPr>
        <w:t xml:space="preserve">, </w:t>
      </w:r>
      <w:r>
        <w:rPr>
          <w:b/>
          <w:sz w:val="20"/>
          <w:szCs w:val="20"/>
        </w:rPr>
        <w:t>nbsg</w:t>
      </w:r>
      <w:r w:rsidRPr="00DF677B">
        <w:rPr>
          <w:b/>
          <w:sz w:val="20"/>
          <w:szCs w:val="20"/>
        </w:rPr>
        <w:t>/m.</w:t>
      </w:r>
      <w:r>
        <w:t xml:space="preserve"> </w:t>
      </w:r>
    </w:p>
    <w:sectPr w:rsidR="002A1D66" w:rsidRPr="00A3696D" w:rsidSect="00681720">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6FDD" w:rsidRDefault="00FE6FDD" w:rsidP="00B131E1">
      <w:r>
        <w:separator/>
      </w:r>
    </w:p>
  </w:endnote>
  <w:endnote w:type="continuationSeparator" w:id="0">
    <w:p w:rsidR="00FE6FDD" w:rsidRDefault="00FE6FDD" w:rsidP="00B131E1">
      <w:r>
        <w:continuationSeparator/>
      </w:r>
    </w:p>
  </w:endnote>
</w:endnotes>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67826"/>
      <w:docPartObj>
        <w:docPartGallery w:val="Page Numbers (Bottom of Page)"/>
        <w:docPartUnique/>
      </w:docPartObj>
    </w:sdtPr>
    <w:sdtContent>
      <w:p w:rsidR="00B131E1" w:rsidRDefault="007A30CA">
        <w:pPr>
          <w:pStyle w:val="Piedepgina"/>
          <w:jc w:val="right"/>
        </w:pPr>
        <w:fldSimple w:instr=" PAGE   \* MERGEFORMAT ">
          <w:r w:rsidR="00BB20B3">
            <w:rPr>
              <w:noProof/>
            </w:rPr>
            <w:t>6</w:t>
          </w:r>
        </w:fldSimple>
      </w:p>
    </w:sdtContent>
  </w:sdt>
  <w:p w:rsidR="00B131E1" w:rsidRDefault="00B131E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6FDD" w:rsidRDefault="00FE6FDD" w:rsidP="00B131E1">
      <w:r>
        <w:separator/>
      </w:r>
    </w:p>
  </w:footnote>
  <w:footnote w:type="continuationSeparator" w:id="0">
    <w:p w:rsidR="00FE6FDD" w:rsidRDefault="00FE6FDD" w:rsidP="00B131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A816F85"/>
    <w:multiLevelType w:val="hybridMultilevel"/>
    <w:tmpl w:val="0AA0E5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323F65D5"/>
    <w:multiLevelType w:val="hybridMultilevel"/>
    <w:tmpl w:val="F0548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5832C07"/>
    <w:multiLevelType w:val="hybridMultilevel"/>
    <w:tmpl w:val="931E78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5E3798D"/>
    <w:multiLevelType w:val="hybridMultilevel"/>
    <w:tmpl w:val="AD087E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C2054B5"/>
    <w:multiLevelType w:val="hybridMultilevel"/>
    <w:tmpl w:val="DFA2EC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21F5CAD"/>
    <w:multiLevelType w:val="hybridMultilevel"/>
    <w:tmpl w:val="627C8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032221B"/>
    <w:multiLevelType w:val="hybridMultilevel"/>
    <w:tmpl w:val="4322F5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6"/>
  </w:num>
  <w:num w:numId="6">
    <w:abstractNumId w:val="5"/>
  </w:num>
  <w:num w:numId="7">
    <w:abstractNumId w:val="9"/>
  </w:num>
  <w:num w:numId="8">
    <w:abstractNumId w:val="8"/>
  </w:num>
  <w:num w:numId="9">
    <w:abstractNumId w:val="7"/>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hyphenationZone w:val="425"/>
  <w:characterSpacingControl w:val="doNotCompress"/>
  <w:footnotePr>
    <w:footnote w:id="-1"/>
    <w:footnote w:id="0"/>
  </w:footnotePr>
  <w:endnotePr>
    <w:endnote w:id="-1"/>
    <w:endnote w:id="0"/>
  </w:endnotePr>
  <w:compat/>
  <w:rsids>
    <w:rsidRoot w:val="00D95714"/>
    <w:rsid w:val="0000175B"/>
    <w:rsid w:val="00006A66"/>
    <w:rsid w:val="00014459"/>
    <w:rsid w:val="00043594"/>
    <w:rsid w:val="00050C4E"/>
    <w:rsid w:val="00062EE4"/>
    <w:rsid w:val="000875FC"/>
    <w:rsid w:val="000908F7"/>
    <w:rsid w:val="000E5CF9"/>
    <w:rsid w:val="00102E56"/>
    <w:rsid w:val="0011433D"/>
    <w:rsid w:val="00122F9A"/>
    <w:rsid w:val="001356FD"/>
    <w:rsid w:val="001424CB"/>
    <w:rsid w:val="0014780D"/>
    <w:rsid w:val="0018328A"/>
    <w:rsid w:val="001920D0"/>
    <w:rsid w:val="001C6486"/>
    <w:rsid w:val="001E6703"/>
    <w:rsid w:val="00201269"/>
    <w:rsid w:val="00222099"/>
    <w:rsid w:val="00234C99"/>
    <w:rsid w:val="00262759"/>
    <w:rsid w:val="00262A3A"/>
    <w:rsid w:val="00270014"/>
    <w:rsid w:val="00274806"/>
    <w:rsid w:val="00285FD0"/>
    <w:rsid w:val="00297D9D"/>
    <w:rsid w:val="002A1D66"/>
    <w:rsid w:val="002B7AFC"/>
    <w:rsid w:val="002E137D"/>
    <w:rsid w:val="002E21D4"/>
    <w:rsid w:val="003624DE"/>
    <w:rsid w:val="003878AB"/>
    <w:rsid w:val="00392B83"/>
    <w:rsid w:val="0039310A"/>
    <w:rsid w:val="003A587F"/>
    <w:rsid w:val="003A5BD7"/>
    <w:rsid w:val="003F4672"/>
    <w:rsid w:val="003F625E"/>
    <w:rsid w:val="003F66E2"/>
    <w:rsid w:val="004302DB"/>
    <w:rsid w:val="00460F71"/>
    <w:rsid w:val="004946A5"/>
    <w:rsid w:val="004B2C12"/>
    <w:rsid w:val="004E0DE6"/>
    <w:rsid w:val="0050014F"/>
    <w:rsid w:val="00532A65"/>
    <w:rsid w:val="005839B7"/>
    <w:rsid w:val="005A5D9A"/>
    <w:rsid w:val="005B4609"/>
    <w:rsid w:val="005C48B5"/>
    <w:rsid w:val="005C5DDE"/>
    <w:rsid w:val="005E2619"/>
    <w:rsid w:val="005F21BF"/>
    <w:rsid w:val="005F79EF"/>
    <w:rsid w:val="00603744"/>
    <w:rsid w:val="0061071C"/>
    <w:rsid w:val="00633BC0"/>
    <w:rsid w:val="00647759"/>
    <w:rsid w:val="006537E0"/>
    <w:rsid w:val="00672F15"/>
    <w:rsid w:val="00673111"/>
    <w:rsid w:val="00676699"/>
    <w:rsid w:val="00681720"/>
    <w:rsid w:val="006D3EF7"/>
    <w:rsid w:val="007174B9"/>
    <w:rsid w:val="00723483"/>
    <w:rsid w:val="00731800"/>
    <w:rsid w:val="007533D4"/>
    <w:rsid w:val="00761598"/>
    <w:rsid w:val="007755BF"/>
    <w:rsid w:val="007A30CA"/>
    <w:rsid w:val="007B3628"/>
    <w:rsid w:val="007B44A1"/>
    <w:rsid w:val="007B59E1"/>
    <w:rsid w:val="007C000C"/>
    <w:rsid w:val="00803A6C"/>
    <w:rsid w:val="00825038"/>
    <w:rsid w:val="00850BE5"/>
    <w:rsid w:val="008568D8"/>
    <w:rsid w:val="00862280"/>
    <w:rsid w:val="008959E4"/>
    <w:rsid w:val="00895DAB"/>
    <w:rsid w:val="008B7C5A"/>
    <w:rsid w:val="008C1F1A"/>
    <w:rsid w:val="009351C8"/>
    <w:rsid w:val="009731A2"/>
    <w:rsid w:val="00974874"/>
    <w:rsid w:val="009764ED"/>
    <w:rsid w:val="009849C7"/>
    <w:rsid w:val="009A2897"/>
    <w:rsid w:val="009E2DD8"/>
    <w:rsid w:val="009E2DDD"/>
    <w:rsid w:val="009E5A74"/>
    <w:rsid w:val="009F1728"/>
    <w:rsid w:val="00A33AC4"/>
    <w:rsid w:val="00A34C45"/>
    <w:rsid w:val="00A3696D"/>
    <w:rsid w:val="00A401CC"/>
    <w:rsid w:val="00A56EDB"/>
    <w:rsid w:val="00A61262"/>
    <w:rsid w:val="00A753BC"/>
    <w:rsid w:val="00A80A75"/>
    <w:rsid w:val="00AA0249"/>
    <w:rsid w:val="00AC29AA"/>
    <w:rsid w:val="00AC43A2"/>
    <w:rsid w:val="00AC4A29"/>
    <w:rsid w:val="00AC649F"/>
    <w:rsid w:val="00B079AD"/>
    <w:rsid w:val="00B131E1"/>
    <w:rsid w:val="00B30026"/>
    <w:rsid w:val="00B5296F"/>
    <w:rsid w:val="00B55808"/>
    <w:rsid w:val="00B90B6A"/>
    <w:rsid w:val="00BA7200"/>
    <w:rsid w:val="00BB20B3"/>
    <w:rsid w:val="00BC0148"/>
    <w:rsid w:val="00BC0E74"/>
    <w:rsid w:val="00BE5AF0"/>
    <w:rsid w:val="00BE60D2"/>
    <w:rsid w:val="00C210DC"/>
    <w:rsid w:val="00C3576B"/>
    <w:rsid w:val="00C50215"/>
    <w:rsid w:val="00C53654"/>
    <w:rsid w:val="00C575CB"/>
    <w:rsid w:val="00C67D65"/>
    <w:rsid w:val="00CB0C1A"/>
    <w:rsid w:val="00CC2530"/>
    <w:rsid w:val="00CC6395"/>
    <w:rsid w:val="00CD17C7"/>
    <w:rsid w:val="00CF40B9"/>
    <w:rsid w:val="00CF69EA"/>
    <w:rsid w:val="00D02012"/>
    <w:rsid w:val="00D11214"/>
    <w:rsid w:val="00D1370C"/>
    <w:rsid w:val="00D22CD6"/>
    <w:rsid w:val="00D41839"/>
    <w:rsid w:val="00D52806"/>
    <w:rsid w:val="00D755B0"/>
    <w:rsid w:val="00D95714"/>
    <w:rsid w:val="00DA715E"/>
    <w:rsid w:val="00DB001B"/>
    <w:rsid w:val="00DB404A"/>
    <w:rsid w:val="00DF384C"/>
    <w:rsid w:val="00E03367"/>
    <w:rsid w:val="00E220D7"/>
    <w:rsid w:val="00E47DB7"/>
    <w:rsid w:val="00E53377"/>
    <w:rsid w:val="00E5481E"/>
    <w:rsid w:val="00E86535"/>
    <w:rsid w:val="00E932A0"/>
    <w:rsid w:val="00E93A37"/>
    <w:rsid w:val="00EA3D95"/>
    <w:rsid w:val="00EB1EA6"/>
    <w:rsid w:val="00EB2A56"/>
    <w:rsid w:val="00EC1FED"/>
    <w:rsid w:val="00ED634A"/>
    <w:rsid w:val="00EE3E29"/>
    <w:rsid w:val="00F02900"/>
    <w:rsid w:val="00F116CD"/>
    <w:rsid w:val="00F41E54"/>
    <w:rsid w:val="00F6257D"/>
    <w:rsid w:val="00F721FC"/>
    <w:rsid w:val="00F73E99"/>
    <w:rsid w:val="00F839FE"/>
    <w:rsid w:val="00F850BB"/>
    <w:rsid w:val="00FE6FDD"/>
    <w:rsid w:val="00FF29F5"/>
    <w:rsid w:val="00FF4B5C"/>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character" w:customStyle="1" w:styleId="programatitdesc1">
    <w:name w:val="programatitdesc1"/>
    <w:basedOn w:val="Fuentedeprrafopredeter"/>
    <w:rsid w:val="00E932A0"/>
    <w:rPr>
      <w:rFonts w:ascii="Arial" w:hAnsi="Arial" w:cs="Arial" w:hint="default"/>
      <w:b/>
      <w:bCs/>
      <w:strike w:val="0"/>
      <w:dstrike w:val="0"/>
      <w:color w:val="0066CC"/>
      <w:sz w:val="33"/>
      <w:szCs w:val="33"/>
      <w:u w:val="none"/>
      <w:effect w:val="none"/>
    </w:rPr>
  </w:style>
  <w:style w:type="paragraph" w:styleId="Sinespaciado">
    <w:name w:val="No Spacing"/>
    <w:uiPriority w:val="1"/>
    <w:qFormat/>
    <w:rsid w:val="00122F9A"/>
    <w:pPr>
      <w:spacing w:after="0" w:line="240" w:lineRule="auto"/>
    </w:pPr>
    <w:rPr>
      <w:rFonts w:ascii="Calibri" w:eastAsia="Calibri" w:hAnsi="Calibri" w:cs="Times New Roman"/>
    </w:rPr>
  </w:style>
  <w:style w:type="character" w:styleId="Textoennegrita">
    <w:name w:val="Strong"/>
    <w:basedOn w:val="Fuentedeprrafopredeter"/>
    <w:uiPriority w:val="22"/>
    <w:qFormat/>
    <w:rsid w:val="001C6486"/>
    <w:rPr>
      <w:b/>
      <w:bCs/>
    </w:rPr>
  </w:style>
  <w:style w:type="paragraph" w:styleId="Encabezado">
    <w:name w:val="header"/>
    <w:basedOn w:val="Normal"/>
    <w:link w:val="EncabezadoCar"/>
    <w:uiPriority w:val="99"/>
    <w:semiHidden/>
    <w:unhideWhenUsed/>
    <w:rsid w:val="00B131E1"/>
    <w:pPr>
      <w:tabs>
        <w:tab w:val="center" w:pos="4419"/>
        <w:tab w:val="right" w:pos="8838"/>
      </w:tabs>
    </w:pPr>
  </w:style>
  <w:style w:type="character" w:customStyle="1" w:styleId="EncabezadoCar">
    <w:name w:val="Encabezado Car"/>
    <w:basedOn w:val="Fuentedeprrafopredeter"/>
    <w:link w:val="Encabezado"/>
    <w:uiPriority w:val="99"/>
    <w:semiHidden/>
    <w:rsid w:val="00B131E1"/>
    <w:rPr>
      <w:rFonts w:ascii="Arial" w:eastAsia="Times New Roman" w:hAnsi="Arial" w:cs="Times New Roman"/>
      <w:sz w:val="24"/>
      <w:szCs w:val="24"/>
      <w:lang w:eastAsia="es-MX"/>
    </w:rPr>
  </w:style>
  <w:style w:type="paragraph" w:styleId="Piedepgina">
    <w:name w:val="footer"/>
    <w:basedOn w:val="Normal"/>
    <w:link w:val="PiedepginaCar"/>
    <w:uiPriority w:val="99"/>
    <w:unhideWhenUsed/>
    <w:rsid w:val="00B131E1"/>
    <w:pPr>
      <w:tabs>
        <w:tab w:val="center" w:pos="4419"/>
        <w:tab w:val="right" w:pos="8838"/>
      </w:tabs>
    </w:pPr>
  </w:style>
  <w:style w:type="character" w:customStyle="1" w:styleId="PiedepginaCar">
    <w:name w:val="Pie de página Car"/>
    <w:basedOn w:val="Fuentedeprrafopredeter"/>
    <w:link w:val="Piedepgina"/>
    <w:uiPriority w:val="99"/>
    <w:rsid w:val="00B131E1"/>
    <w:rPr>
      <w:rFonts w:ascii="Arial" w:eastAsia="Times New Roman" w:hAnsi="Arial" w:cs="Times New Roman"/>
      <w:sz w:val="24"/>
      <w:szCs w:val="24"/>
      <w:lang w:eastAsia="es-MX"/>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1377</Words>
  <Characters>7578</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Usuario_2</cp:lastModifiedBy>
  <cp:revision>2</cp:revision>
  <cp:lastPrinted>2011-11-08T15:53:00Z</cp:lastPrinted>
  <dcterms:created xsi:type="dcterms:W3CDTF">2012-08-19T01:02:00Z</dcterms:created>
  <dcterms:modified xsi:type="dcterms:W3CDTF">2012-08-19T01:02:00Z</dcterms:modified>
</cp:coreProperties>
</file>